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C" w:rsidRDefault="00C272DC" w:rsidP="00C272DC">
      <w:pPr>
        <w:pStyle w:val="3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Экспертное заключение</w:t>
      </w:r>
    </w:p>
    <w:p w:rsidR="00C272DC" w:rsidRPr="00C272DC" w:rsidRDefault="00C272DC" w:rsidP="00C272DC">
      <w:pPr>
        <w:pStyle w:val="3"/>
        <w:ind w:firstLine="0"/>
        <w:jc w:val="center"/>
        <w:rPr>
          <w:b/>
          <w:bCs/>
          <w:iCs/>
          <w:sz w:val="32"/>
          <w:szCs w:val="32"/>
        </w:rPr>
      </w:pPr>
      <w:r w:rsidRPr="00AB20CF">
        <w:rPr>
          <w:b/>
          <w:bCs/>
          <w:iCs/>
          <w:sz w:val="32"/>
          <w:szCs w:val="32"/>
        </w:rPr>
        <w:t xml:space="preserve">на </w:t>
      </w:r>
    </w:p>
    <w:p w:rsidR="00C272DC" w:rsidRDefault="00C272DC" w:rsidP="00C272DC">
      <w:pPr>
        <w:ind w:right="675"/>
        <w:jc w:val="center"/>
        <w:rPr>
          <w:b/>
          <w:sz w:val="32"/>
          <w:szCs w:val="32"/>
        </w:rPr>
      </w:pPr>
      <w:r w:rsidRPr="00D01E94">
        <w:rPr>
          <w:b/>
          <w:sz w:val="32"/>
          <w:szCs w:val="32"/>
        </w:rPr>
        <w:t>проект решения Тульской городской Думы «</w:t>
      </w:r>
      <w:r w:rsidR="00FD72A1">
        <w:rPr>
          <w:b/>
          <w:sz w:val="32"/>
          <w:szCs w:val="32"/>
        </w:rPr>
        <w:t>О внесении изменения</w:t>
      </w:r>
      <w:r>
        <w:rPr>
          <w:b/>
          <w:sz w:val="32"/>
          <w:szCs w:val="32"/>
        </w:rPr>
        <w:t xml:space="preserve"> в положение «О земельном налоге» утвержденное решением Тульской городской Думы от 13.07.2005 №68/1311</w:t>
      </w:r>
    </w:p>
    <w:p w:rsidR="00C272DC" w:rsidRPr="00874F64" w:rsidRDefault="00C272DC" w:rsidP="00C272DC">
      <w:pPr>
        <w:pStyle w:val="3"/>
        <w:ind w:firstLine="700"/>
        <w:rPr>
          <w:color w:val="000000"/>
        </w:rPr>
      </w:pPr>
      <w:r w:rsidRPr="005F6A5D">
        <w:t xml:space="preserve"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политики, действующей на основании решения Тульской городской Думы №5/113 от 14 июля </w:t>
      </w:r>
      <w:smartTag w:uri="urn:schemas-microsoft-com:office:smarttags" w:element="metricconverter">
        <w:smartTagPr>
          <w:attr w:name="ProductID" w:val="2010 г"/>
        </w:smartTagPr>
        <w:r w:rsidRPr="005F6A5D">
          <w:t>2010 г</w:t>
        </w:r>
      </w:smartTag>
      <w:r w:rsidRPr="005F6A5D">
        <w:t>.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 и Положения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</w:t>
      </w:r>
      <w:r>
        <w:t xml:space="preserve"> </w:t>
      </w:r>
      <w:r w:rsidRPr="005F6A5D">
        <w:t>(Приложение №1), по результатам проведения публичной независимой экспертизы проекта решения Тульской городской Думы «</w:t>
      </w:r>
      <w:r w:rsidR="00FD72A1">
        <w:t>О внесении изменения</w:t>
      </w:r>
      <w:r>
        <w:t xml:space="preserve"> в положение «О земельном налоге» утвержденное решением Тульской городской Думы от 13.07.2005 №68/1311 </w:t>
      </w:r>
      <w:r w:rsidRPr="00874F64">
        <w:rPr>
          <w:color w:val="000000"/>
        </w:rPr>
        <w:t>в составе:</w:t>
      </w:r>
    </w:p>
    <w:p w:rsidR="00C272DC" w:rsidRPr="00AE44E3" w:rsidRDefault="00C272DC" w:rsidP="00C272DC">
      <w:pPr>
        <w:pStyle w:val="3"/>
        <w:ind w:firstLine="700"/>
      </w:pPr>
      <w:r w:rsidRPr="00AE44E3">
        <w:t>Крючков Александр Николаевич – директор ООО «Крючков и Партнеры», кандидат технических наук;</w:t>
      </w:r>
    </w:p>
    <w:p w:rsidR="00C272DC" w:rsidRDefault="00C272DC" w:rsidP="00C272DC">
      <w:pPr>
        <w:pStyle w:val="3"/>
        <w:ind w:firstLine="700"/>
      </w:pPr>
      <w:proofErr w:type="spellStart"/>
      <w:r w:rsidRPr="00AE44E3">
        <w:t>Куперман</w:t>
      </w:r>
      <w:proofErr w:type="spellEnd"/>
      <w:r w:rsidRPr="00AE44E3">
        <w:t xml:space="preserve"> Владимир Генрихович – профессор кафедры экономики и управления ТГПУ им. Л.Н. Толстого, заместитель директора ООО ГК «Виста», доктор экономических наук;</w:t>
      </w:r>
    </w:p>
    <w:p w:rsidR="00C272DC" w:rsidRPr="00AE44E3" w:rsidRDefault="00C272DC" w:rsidP="00C272DC">
      <w:pPr>
        <w:pStyle w:val="3"/>
        <w:ind w:firstLine="0"/>
      </w:pPr>
      <w:r>
        <w:t xml:space="preserve">          </w:t>
      </w:r>
      <w:r w:rsidRPr="00AE44E3">
        <w:t xml:space="preserve">Полякова Елена Владимировна – директор ООО </w:t>
      </w:r>
      <w:proofErr w:type="spellStart"/>
      <w:r w:rsidRPr="00AE44E3">
        <w:t>Аудиторско</w:t>
      </w:r>
      <w:proofErr w:type="spellEnd"/>
      <w:r w:rsidRPr="00AE44E3">
        <w:t xml:space="preserve"> – консалтинговой группы «Х</w:t>
      </w:r>
      <w:r>
        <w:t>АРС</w:t>
      </w:r>
      <w:r w:rsidRPr="00AE44E3">
        <w:t>»;</w:t>
      </w:r>
    </w:p>
    <w:p w:rsidR="00C272DC" w:rsidRDefault="00C272DC" w:rsidP="00C272DC">
      <w:pPr>
        <w:pStyle w:val="3"/>
        <w:ind w:firstLine="700"/>
      </w:pPr>
      <w:proofErr w:type="spellStart"/>
      <w:r w:rsidRPr="00AE44E3">
        <w:lastRenderedPageBreak/>
        <w:t>Щепотьев</w:t>
      </w:r>
      <w:proofErr w:type="spellEnd"/>
      <w:r w:rsidRPr="00AE44E3">
        <w:t xml:space="preserve"> Александр Викторович – генеральный директор ООО КГ «Новая Парадигма», кандидат экономических наук.</w:t>
      </w:r>
    </w:p>
    <w:p w:rsidR="00C272DC" w:rsidRPr="004041BC" w:rsidRDefault="00C272DC" w:rsidP="00C272DC">
      <w:pPr>
        <w:autoSpaceDE w:val="0"/>
        <w:autoSpaceDN w:val="0"/>
        <w:adjustRightInd w:val="0"/>
        <w:ind w:firstLine="567"/>
        <w:rPr>
          <w:color w:val="000000"/>
        </w:rPr>
      </w:pPr>
      <w:r w:rsidRPr="004041BC">
        <w:rPr>
          <w:color w:val="000000"/>
        </w:rPr>
        <w:t>Иные лица к проведению публичной независимой экспертизы не привлекались.</w:t>
      </w:r>
    </w:p>
    <w:p w:rsidR="00C272DC" w:rsidRPr="00A9377A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4041BC">
        <w:rPr>
          <w:color w:val="000000"/>
        </w:rPr>
        <w:t xml:space="preserve">Дата начала проведения экспертизы – </w:t>
      </w:r>
      <w:r>
        <w:rPr>
          <w:color w:val="000000"/>
        </w:rPr>
        <w:t>01.12.2015</w:t>
      </w:r>
    </w:p>
    <w:p w:rsidR="00C272DC" w:rsidRPr="00A9377A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4041BC">
        <w:rPr>
          <w:color w:val="000000"/>
        </w:rPr>
        <w:t xml:space="preserve">Дата завершения проведения экспертизы – </w:t>
      </w:r>
      <w:r>
        <w:rPr>
          <w:color w:val="000000"/>
        </w:rPr>
        <w:t>07.12</w:t>
      </w:r>
      <w:r w:rsidRPr="00A9377A">
        <w:rPr>
          <w:color w:val="000000"/>
        </w:rPr>
        <w:t>.2015.</w:t>
      </w:r>
    </w:p>
    <w:p w:rsidR="00C272DC" w:rsidRDefault="00C272DC" w:rsidP="00787938">
      <w:pPr>
        <w:ind w:right="675"/>
        <w:rPr>
          <w:b/>
        </w:rPr>
      </w:pPr>
      <w:r w:rsidRPr="00787938">
        <w:rPr>
          <w:b/>
        </w:rPr>
        <w:t xml:space="preserve">Заключение на проект решения Тульской городской Думы </w:t>
      </w:r>
      <w:r w:rsidR="00787938" w:rsidRPr="00787938">
        <w:rPr>
          <w:b/>
        </w:rPr>
        <w:t>«</w:t>
      </w:r>
      <w:r w:rsidR="00FD72A1">
        <w:rPr>
          <w:b/>
        </w:rPr>
        <w:t>О внесении изменения</w:t>
      </w:r>
      <w:r w:rsidR="00787938" w:rsidRPr="00787938">
        <w:rPr>
          <w:b/>
        </w:rPr>
        <w:t xml:space="preserve"> в положение «О земельном налоге» утвержденное решением Тульской городской Думы от 13.07.2005 №68/1311</w:t>
      </w:r>
      <w:r w:rsidR="00787938">
        <w:rPr>
          <w:b/>
        </w:rPr>
        <w:t xml:space="preserve"> подготовлено в соответствии с Налоговым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Тульской городской Думы от 26 июня 2008г. №47/1095 «О положении «О бюджетном процессе в муниципальном образовании город Тула», Уставом муниципального образования город Тула.</w:t>
      </w:r>
    </w:p>
    <w:p w:rsidR="00787938" w:rsidRDefault="00787938" w:rsidP="00787938">
      <w:pPr>
        <w:ind w:right="675"/>
      </w:pPr>
      <w:r>
        <w:t>При этом Экспертная комиссия исходила из следующего:</w:t>
      </w:r>
    </w:p>
    <w:p w:rsidR="00193F3E" w:rsidRDefault="00787938" w:rsidP="00193F3E">
      <w:pPr>
        <w:ind w:right="675"/>
      </w:pPr>
      <w:r>
        <w:t xml:space="preserve">Согласно представленной </w:t>
      </w:r>
      <w:r w:rsidR="002B7A50">
        <w:t xml:space="preserve">Управлением экономического развития </w:t>
      </w:r>
      <w:r>
        <w:t xml:space="preserve">администрации г. Тула пояснительной записке проект решения Тульской городской Думы </w:t>
      </w:r>
      <w:r w:rsidR="00193F3E">
        <w:t>в связи с принятием Федерального закона от 23.11.2015 № 320-ФЗ «</w:t>
      </w:r>
      <w:r w:rsidR="002B7A50">
        <w:t>О внесении изменения</w:t>
      </w:r>
      <w:r w:rsidR="00193F3E">
        <w:t xml:space="preserve"> в часть вторую Налогового кодекса Российской Федерации»</w:t>
      </w:r>
    </w:p>
    <w:p w:rsidR="00193F3E" w:rsidRDefault="00193F3E" w:rsidP="00193F3E">
      <w:pPr>
        <w:ind w:right="675"/>
      </w:pPr>
      <w:r>
        <w:t xml:space="preserve">В целях приведения действующего решения Тульской городской Думы в соответствии с изменением федерального законодательства предлагается внести изменения в Положение «О земельном налоге», утвержденное решением Тульской городской Думы от 13.07.2005 № 68/1311, а именно: </w:t>
      </w:r>
    </w:p>
    <w:p w:rsidR="00193F3E" w:rsidRDefault="00193F3E" w:rsidP="00193F3E">
      <w:pPr>
        <w:ind w:right="675"/>
      </w:pPr>
      <w:r>
        <w:t xml:space="preserve">- Исключить п. 4.2 раздела 4 </w:t>
      </w:r>
      <w:r w:rsidR="004A5543">
        <w:t>«Порядок и сроки уплаты налога и авансовых платежей по налогу» из положения</w:t>
      </w:r>
    </w:p>
    <w:p w:rsidR="004A5543" w:rsidRDefault="004A5543" w:rsidP="00193F3E">
      <w:pPr>
        <w:ind w:right="675"/>
      </w:pPr>
      <w:r>
        <w:lastRenderedPageBreak/>
        <w:t>Предлагаемое изменения обеспечит строгое соблюдение требований налогового законодательства в отношении порядка и сроков исполнения обязательств налогоплательщиками – физическими лицами.</w:t>
      </w:r>
    </w:p>
    <w:p w:rsidR="004A5543" w:rsidRDefault="004A5543" w:rsidP="00787938">
      <w:pPr>
        <w:ind w:right="675"/>
      </w:pPr>
      <w:r>
        <w:t>Перечень и содержание документов и материалов к проекту решения соответствует требованиям Налогового кодекса Российской Федерации с изменениями, вступившими в силу 01.01.2015 года, и Положению «О бюджетном процессе в муниципальном образовании город Тула».</w:t>
      </w:r>
    </w:p>
    <w:p w:rsidR="004A5543" w:rsidRPr="00974C50" w:rsidRDefault="004A5543" w:rsidP="004A5543">
      <w:pPr>
        <w:ind w:firstLine="0"/>
        <w:jc w:val="left"/>
        <w:rPr>
          <w:color w:val="FF0000"/>
          <w:sz w:val="26"/>
          <w:szCs w:val="26"/>
        </w:rPr>
      </w:pPr>
    </w:p>
    <w:tbl>
      <w:tblPr>
        <w:tblW w:w="5595" w:type="dxa"/>
        <w:tblInd w:w="377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</w:tblGrid>
      <w:tr w:rsidR="004A5543" w:rsidTr="00760289">
        <w:trPr>
          <w:trHeight w:val="367"/>
        </w:trPr>
        <w:tc>
          <w:tcPr>
            <w:tcW w:w="5595" w:type="dxa"/>
            <w:shd w:val="clear" w:color="auto" w:fill="auto"/>
          </w:tcPr>
          <w:p w:rsidR="004A5543" w:rsidRDefault="00760289" w:rsidP="00951363">
            <w:pPr>
              <w:spacing w:line="240" w:lineRule="auto"/>
              <w:ind w:firstLine="0"/>
            </w:pPr>
            <w:r>
              <w:t>-</w:t>
            </w:r>
            <w:r w:rsidR="004A5543" w:rsidRPr="005F6A5D">
              <w:t>Крючков Александр Николаевич,</w:t>
            </w:r>
          </w:p>
          <w:p w:rsidR="004A5543" w:rsidRDefault="004A5543" w:rsidP="00951363">
            <w:pPr>
              <w:spacing w:line="240" w:lineRule="auto"/>
              <w:ind w:firstLine="0"/>
            </w:pPr>
          </w:p>
        </w:tc>
      </w:tr>
      <w:tr w:rsidR="004A5543" w:rsidTr="00760289">
        <w:trPr>
          <w:trHeight w:val="631"/>
        </w:trPr>
        <w:tc>
          <w:tcPr>
            <w:tcW w:w="5595" w:type="dxa"/>
            <w:shd w:val="clear" w:color="auto" w:fill="auto"/>
          </w:tcPr>
          <w:p w:rsidR="004A5543" w:rsidRDefault="004A5543" w:rsidP="00951363">
            <w:pPr>
              <w:spacing w:line="240" w:lineRule="auto"/>
              <w:ind w:firstLine="0"/>
            </w:pPr>
            <w:r>
              <w:t>-</w:t>
            </w:r>
            <w:proofErr w:type="spellStart"/>
            <w:r w:rsidRPr="005F6A5D">
              <w:t>Куперман</w:t>
            </w:r>
            <w:proofErr w:type="spellEnd"/>
            <w:r w:rsidRPr="005F6A5D">
              <w:t xml:space="preserve"> Владимир Генрихович,</w:t>
            </w:r>
          </w:p>
          <w:p w:rsidR="004A5543" w:rsidRDefault="004A5543" w:rsidP="00951363">
            <w:pPr>
              <w:spacing w:line="240" w:lineRule="auto"/>
              <w:ind w:firstLine="0"/>
            </w:pPr>
          </w:p>
        </w:tc>
      </w:tr>
      <w:tr w:rsidR="004A5543" w:rsidTr="00760289">
        <w:trPr>
          <w:trHeight w:val="631"/>
        </w:trPr>
        <w:tc>
          <w:tcPr>
            <w:tcW w:w="5595" w:type="dxa"/>
            <w:shd w:val="clear" w:color="auto" w:fill="auto"/>
          </w:tcPr>
          <w:p w:rsidR="004A5543" w:rsidRDefault="004A5543" w:rsidP="00951363">
            <w:pPr>
              <w:spacing w:line="240" w:lineRule="auto"/>
              <w:ind w:firstLine="0"/>
            </w:pPr>
            <w:r>
              <w:t>-</w:t>
            </w:r>
            <w:r w:rsidRPr="005F6A5D">
              <w:t>Полякова Елена Владимировна,</w:t>
            </w:r>
          </w:p>
          <w:p w:rsidR="004A5543" w:rsidRDefault="004A5543" w:rsidP="00951363">
            <w:pPr>
              <w:spacing w:line="240" w:lineRule="auto"/>
              <w:ind w:firstLine="0"/>
            </w:pPr>
          </w:p>
        </w:tc>
      </w:tr>
      <w:tr w:rsidR="004A5543" w:rsidTr="00760289">
        <w:trPr>
          <w:trHeight w:val="940"/>
        </w:trPr>
        <w:tc>
          <w:tcPr>
            <w:tcW w:w="5595" w:type="dxa"/>
            <w:shd w:val="clear" w:color="auto" w:fill="auto"/>
          </w:tcPr>
          <w:p w:rsidR="004A5543" w:rsidRDefault="00760289" w:rsidP="00760289">
            <w:pPr>
              <w:spacing w:line="240" w:lineRule="auto"/>
              <w:ind w:firstLine="0"/>
            </w:pPr>
            <w:r>
              <w:t>-</w:t>
            </w:r>
            <w:proofErr w:type="spellStart"/>
            <w:r>
              <w:t>Щепотьев</w:t>
            </w:r>
            <w:proofErr w:type="spellEnd"/>
            <w:r>
              <w:t xml:space="preserve"> Александр </w:t>
            </w:r>
            <w:r w:rsidR="004A5543" w:rsidRPr="005F6A5D">
              <w:t>Викторович.</w:t>
            </w:r>
          </w:p>
          <w:p w:rsidR="004A5543" w:rsidRDefault="004A5543" w:rsidP="00951363">
            <w:pPr>
              <w:spacing w:line="240" w:lineRule="auto"/>
              <w:ind w:firstLine="0"/>
            </w:pPr>
          </w:p>
        </w:tc>
      </w:tr>
    </w:tbl>
    <w:p w:rsidR="004A5543" w:rsidRPr="00974C50" w:rsidRDefault="004A5543" w:rsidP="004A5543">
      <w:pPr>
        <w:pStyle w:val="3"/>
        <w:ind w:left="1069" w:firstLine="0"/>
        <w:rPr>
          <w:color w:val="FF0000"/>
        </w:rPr>
      </w:pPr>
    </w:p>
    <w:p w:rsidR="004A5543" w:rsidRPr="00974C50" w:rsidRDefault="004A5543" w:rsidP="004A5543">
      <w:pPr>
        <w:pStyle w:val="3"/>
        <w:ind w:left="1069" w:firstLine="0"/>
        <w:rPr>
          <w:color w:val="FF0000"/>
        </w:rPr>
      </w:pPr>
    </w:p>
    <w:p w:rsidR="004A5543" w:rsidRPr="00A9377A" w:rsidRDefault="004A5543" w:rsidP="004A5543">
      <w:pPr>
        <w:pStyle w:val="3"/>
        <w:spacing w:line="480" w:lineRule="auto"/>
        <w:ind w:firstLine="0"/>
        <w:rPr>
          <w:color w:val="FF0000"/>
        </w:rPr>
      </w:pPr>
    </w:p>
    <w:p w:rsidR="004A5543" w:rsidRPr="00A9377A" w:rsidRDefault="00760289" w:rsidP="004A5543">
      <w:pPr>
        <w:pStyle w:val="3"/>
        <w:spacing w:line="480" w:lineRule="auto"/>
        <w:rPr>
          <w:color w:val="000000"/>
        </w:rPr>
      </w:pPr>
      <w:r>
        <w:rPr>
          <w:color w:val="000000"/>
        </w:rPr>
        <w:t>07</w:t>
      </w:r>
      <w:r w:rsidR="004A5543" w:rsidRPr="00A9377A">
        <w:rPr>
          <w:color w:val="000000"/>
        </w:rPr>
        <w:t xml:space="preserve"> </w:t>
      </w:r>
      <w:r>
        <w:rPr>
          <w:color w:val="000000"/>
        </w:rPr>
        <w:t>декабря</w:t>
      </w:r>
      <w:r w:rsidR="004A5543" w:rsidRPr="00A9377A">
        <w:rPr>
          <w:color w:val="000000"/>
        </w:rPr>
        <w:t xml:space="preserve"> 2015 года</w:t>
      </w:r>
    </w:p>
    <w:p w:rsidR="004A5543" w:rsidRPr="00787938" w:rsidRDefault="004A5543" w:rsidP="00787938">
      <w:pPr>
        <w:ind w:right="675"/>
      </w:pPr>
    </w:p>
    <w:p w:rsidR="005F483A" w:rsidRDefault="005F483A"/>
    <w:sectPr w:rsidR="005F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C2"/>
    <w:rsid w:val="0006669E"/>
    <w:rsid w:val="0017494E"/>
    <w:rsid w:val="00193F3E"/>
    <w:rsid w:val="002B7A50"/>
    <w:rsid w:val="003509A8"/>
    <w:rsid w:val="004A5543"/>
    <w:rsid w:val="005F483A"/>
    <w:rsid w:val="00760289"/>
    <w:rsid w:val="00787938"/>
    <w:rsid w:val="00BB6FC2"/>
    <w:rsid w:val="00C272D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Лысикова Елена Алексеевна</cp:lastModifiedBy>
  <cp:revision>2</cp:revision>
  <cp:lastPrinted>2015-12-07T10:57:00Z</cp:lastPrinted>
  <dcterms:created xsi:type="dcterms:W3CDTF">2015-12-08T07:06:00Z</dcterms:created>
  <dcterms:modified xsi:type="dcterms:W3CDTF">2015-12-08T07:06:00Z</dcterms:modified>
</cp:coreProperties>
</file>